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7685" w:rsidRPr="00C22206" w:rsidRDefault="00057685" w:rsidP="00057685">
      <w:pPr>
        <w:shd w:val="clear" w:color="auto" w:fill="FFFFFF"/>
        <w:spacing w:after="300" w:line="330" w:lineRule="atLeast"/>
        <w:jc w:val="center"/>
        <w:textAlignment w:val="baseline"/>
        <w:rPr>
          <w:rFonts w:ascii="Helvetica" w:eastAsia="Times New Roman" w:hAnsi="Helvetica" w:cs="Helvetica"/>
          <w:color w:val="555555"/>
          <w:sz w:val="20"/>
          <w:szCs w:val="20"/>
          <w:lang w:bidi="hi-IN"/>
        </w:rPr>
      </w:pPr>
    </w:p>
    <w:p w:rsidR="00057685" w:rsidRPr="00C22206" w:rsidRDefault="00057685" w:rsidP="00057685">
      <w:pPr>
        <w:shd w:val="clear" w:color="auto" w:fill="FFFFFF"/>
        <w:spacing w:after="300" w:line="330" w:lineRule="atLeast"/>
        <w:jc w:val="center"/>
        <w:textAlignment w:val="baseline"/>
        <w:rPr>
          <w:rFonts w:ascii="Helvetica" w:eastAsia="Times New Roman" w:hAnsi="Helvetica" w:cs="Helvetica"/>
          <w:color w:val="555555"/>
          <w:sz w:val="20"/>
          <w:szCs w:val="20"/>
          <w:lang w:bidi="hi-IN"/>
        </w:rPr>
      </w:pPr>
    </w:p>
    <w:p w:rsidR="00057685" w:rsidRPr="00C22206" w:rsidRDefault="00057685" w:rsidP="00057685">
      <w:pPr>
        <w:shd w:val="clear" w:color="auto" w:fill="FFFFFF"/>
        <w:spacing w:after="300" w:line="330" w:lineRule="atLeast"/>
        <w:jc w:val="center"/>
        <w:textAlignment w:val="baseline"/>
        <w:rPr>
          <w:rFonts w:ascii="Helvetica" w:eastAsia="Times New Roman" w:hAnsi="Helvetica" w:cs="Helvetica"/>
          <w:color w:val="555555"/>
          <w:sz w:val="20"/>
          <w:szCs w:val="20"/>
          <w:lang w:bidi="hi-IN"/>
        </w:rPr>
      </w:pPr>
    </w:p>
    <w:p w:rsidR="00057685" w:rsidRPr="00C22206" w:rsidRDefault="00057685" w:rsidP="00057685">
      <w:pPr>
        <w:shd w:val="clear" w:color="auto" w:fill="FFFFFF"/>
        <w:spacing w:after="300" w:line="330" w:lineRule="atLeast"/>
        <w:jc w:val="center"/>
        <w:textAlignment w:val="baseline"/>
        <w:rPr>
          <w:rFonts w:ascii="Helvetica" w:eastAsia="Times New Roman" w:hAnsi="Helvetica" w:cs="Helvetica"/>
          <w:color w:val="555555"/>
          <w:sz w:val="20"/>
          <w:szCs w:val="20"/>
          <w:lang w:bidi="hi-IN"/>
        </w:rPr>
      </w:pPr>
    </w:p>
    <w:p w:rsidR="00057685" w:rsidRPr="00C22206" w:rsidRDefault="00057685" w:rsidP="00057685">
      <w:pPr>
        <w:shd w:val="clear" w:color="auto" w:fill="FFFFFF"/>
        <w:spacing w:after="300" w:line="330" w:lineRule="atLeast"/>
        <w:jc w:val="center"/>
        <w:textAlignment w:val="baseline"/>
        <w:rPr>
          <w:rFonts w:ascii="Helvetica" w:eastAsia="Times New Roman" w:hAnsi="Helvetica" w:cs="Helvetica"/>
          <w:color w:val="555555"/>
          <w:sz w:val="20"/>
          <w:szCs w:val="20"/>
          <w:lang w:bidi="hi-IN"/>
        </w:rPr>
      </w:pPr>
    </w:p>
    <w:p w:rsidR="00057685" w:rsidRPr="00C22206" w:rsidRDefault="00057685" w:rsidP="00057685">
      <w:pPr>
        <w:shd w:val="clear" w:color="auto" w:fill="FFFFFF"/>
        <w:spacing w:after="300" w:line="330" w:lineRule="atLeast"/>
        <w:jc w:val="center"/>
        <w:textAlignment w:val="baseline"/>
        <w:rPr>
          <w:rFonts w:ascii="Helvetica" w:eastAsia="Times New Roman" w:hAnsi="Helvetica" w:cs="Helvetica"/>
          <w:color w:val="555555"/>
          <w:sz w:val="20"/>
          <w:szCs w:val="20"/>
          <w:lang w:bidi="hi-IN"/>
        </w:rPr>
      </w:pPr>
    </w:p>
    <w:p w:rsidR="00057685" w:rsidRPr="00C22206" w:rsidRDefault="00057685" w:rsidP="00057685">
      <w:pPr>
        <w:shd w:val="clear" w:color="auto" w:fill="FFFFFF"/>
        <w:spacing w:after="300" w:line="330" w:lineRule="atLeast"/>
        <w:jc w:val="center"/>
        <w:textAlignment w:val="baseline"/>
        <w:rPr>
          <w:rFonts w:ascii="Helvetica" w:eastAsia="Times New Roman" w:hAnsi="Helvetica" w:cs="Helvetica"/>
          <w:color w:val="555555"/>
          <w:sz w:val="20"/>
          <w:szCs w:val="20"/>
          <w:lang w:bidi="hi-IN"/>
        </w:rPr>
      </w:pPr>
    </w:p>
    <w:p w:rsidR="00057685" w:rsidRPr="00C22206" w:rsidRDefault="00057685" w:rsidP="00057685">
      <w:pPr>
        <w:shd w:val="clear" w:color="auto" w:fill="FFFFFF"/>
        <w:spacing w:after="300" w:line="330" w:lineRule="atLeast"/>
        <w:jc w:val="center"/>
        <w:textAlignment w:val="baseline"/>
        <w:rPr>
          <w:rFonts w:ascii="Helvetica" w:eastAsia="Times New Roman" w:hAnsi="Helvetica" w:cs="Helvetica"/>
          <w:color w:val="555555"/>
          <w:sz w:val="20"/>
          <w:szCs w:val="20"/>
          <w:lang w:bidi="hi-IN"/>
        </w:rPr>
      </w:pPr>
    </w:p>
    <w:p w:rsidR="00C22206" w:rsidRDefault="00C22206" w:rsidP="00057685">
      <w:pPr>
        <w:shd w:val="clear" w:color="auto" w:fill="FFFFFF"/>
        <w:spacing w:after="300" w:line="330" w:lineRule="atLeast"/>
        <w:jc w:val="center"/>
        <w:textAlignment w:val="baseline"/>
        <w:rPr>
          <w:rFonts w:ascii="Helvetica" w:eastAsia="Times New Roman" w:hAnsi="Helvetica" w:cs="Helvetica"/>
          <w:color w:val="555555"/>
          <w:sz w:val="20"/>
          <w:szCs w:val="20"/>
          <w:lang w:bidi="hi-IN"/>
        </w:rPr>
      </w:pPr>
    </w:p>
    <w:p w:rsidR="00057685" w:rsidRPr="00F0556C" w:rsidRDefault="00CC50D5" w:rsidP="00057685">
      <w:pPr>
        <w:shd w:val="clear" w:color="auto" w:fill="FFFFFF"/>
        <w:spacing w:after="300" w:line="330" w:lineRule="atLeast"/>
        <w:jc w:val="center"/>
        <w:textAlignment w:val="baseline"/>
        <w:rPr>
          <w:rFonts w:ascii="Helvetica" w:eastAsia="Times New Roman" w:hAnsi="Helvetica" w:cs="Helvetica"/>
          <w:b/>
          <w:bCs/>
          <w:color w:val="555555"/>
          <w:sz w:val="20"/>
          <w:szCs w:val="20"/>
          <w:lang w:bidi="hi-IN"/>
        </w:rPr>
      </w:pPr>
      <w:r>
        <w:rPr>
          <w:rFonts w:ascii="Helvetica" w:eastAsia="Times New Roman" w:hAnsi="Helvetica" w:cs="Helvetica"/>
          <w:color w:val="555555"/>
          <w:sz w:val="20"/>
          <w:szCs w:val="20"/>
          <w:lang w:bidi="hi-IN"/>
        </w:rPr>
        <w:br/>
      </w:r>
      <w:r w:rsidR="00057685" w:rsidRPr="00F0556C">
        <w:rPr>
          <w:rFonts w:ascii="Helvetica" w:eastAsia="Times New Roman" w:hAnsi="Helvetica" w:cs="Helvetica"/>
          <w:b/>
          <w:bCs/>
          <w:color w:val="555555"/>
          <w:sz w:val="20"/>
          <w:szCs w:val="20"/>
          <w:lang w:bidi="hi-IN"/>
        </w:rPr>
        <w:t>RENT AGREEMENT</w:t>
      </w:r>
    </w:p>
    <w:p w:rsidR="00057685" w:rsidRPr="00C22206" w:rsidRDefault="00057685" w:rsidP="00C22206">
      <w:pPr>
        <w:rPr>
          <w:sz w:val="20"/>
          <w:szCs w:val="20"/>
        </w:rPr>
      </w:pPr>
      <w:r w:rsidRPr="00C22206">
        <w:rPr>
          <w:sz w:val="20"/>
          <w:szCs w:val="20"/>
        </w:rPr>
        <w:t xml:space="preserve">This Agreement </w:t>
      </w:r>
      <w:r w:rsidR="008A5D6A">
        <w:rPr>
          <w:sz w:val="20"/>
          <w:szCs w:val="20"/>
        </w:rPr>
        <w:t xml:space="preserve">is </w:t>
      </w:r>
      <w:r w:rsidR="00C22206">
        <w:rPr>
          <w:sz w:val="20"/>
          <w:szCs w:val="20"/>
        </w:rPr>
        <w:t>m</w:t>
      </w:r>
      <w:r w:rsidRPr="00C22206">
        <w:rPr>
          <w:sz w:val="20"/>
          <w:szCs w:val="20"/>
        </w:rPr>
        <w:t xml:space="preserve">ade at </w:t>
      </w:r>
      <w:r w:rsidR="00AF4A03">
        <w:rPr>
          <w:b/>
          <w:bCs/>
          <w:sz w:val="20"/>
          <w:szCs w:val="20"/>
        </w:rPr>
        <w:t>&lt;</w:t>
      </w:r>
      <w:proofErr w:type="spellStart"/>
      <w:r w:rsidR="00AF4A03">
        <w:rPr>
          <w:b/>
          <w:bCs/>
          <w:sz w:val="20"/>
          <w:szCs w:val="20"/>
        </w:rPr>
        <w:t>CityName</w:t>
      </w:r>
      <w:proofErr w:type="spellEnd"/>
      <w:r w:rsidR="00AF4A03">
        <w:rPr>
          <w:b/>
          <w:bCs/>
          <w:sz w:val="20"/>
          <w:szCs w:val="20"/>
        </w:rPr>
        <w:t>&gt;</w:t>
      </w:r>
      <w:r w:rsidR="008A5D6A" w:rsidRPr="008A5D6A">
        <w:rPr>
          <w:b/>
          <w:bCs/>
          <w:sz w:val="20"/>
          <w:szCs w:val="20"/>
        </w:rPr>
        <w:t xml:space="preserve">, </w:t>
      </w:r>
      <w:r w:rsidR="00AF4A03">
        <w:rPr>
          <w:b/>
          <w:bCs/>
          <w:sz w:val="20"/>
          <w:szCs w:val="20"/>
        </w:rPr>
        <w:t>&lt;</w:t>
      </w:r>
      <w:proofErr w:type="spellStart"/>
      <w:r w:rsidR="00AF4A03">
        <w:rPr>
          <w:b/>
          <w:bCs/>
          <w:sz w:val="20"/>
          <w:szCs w:val="20"/>
        </w:rPr>
        <w:t>StateName</w:t>
      </w:r>
      <w:proofErr w:type="spellEnd"/>
      <w:r w:rsidR="00AF4A03">
        <w:rPr>
          <w:b/>
          <w:bCs/>
          <w:sz w:val="20"/>
          <w:szCs w:val="20"/>
        </w:rPr>
        <w:t xml:space="preserve">&gt; </w:t>
      </w:r>
      <w:r w:rsidRPr="00C22206">
        <w:rPr>
          <w:sz w:val="20"/>
          <w:szCs w:val="20"/>
        </w:rPr>
        <w:t>on</w:t>
      </w:r>
      <w:r w:rsidR="008A5D6A">
        <w:rPr>
          <w:sz w:val="20"/>
          <w:szCs w:val="20"/>
        </w:rPr>
        <w:t xml:space="preserve"> </w:t>
      </w:r>
      <w:r w:rsidR="00AF4A03">
        <w:rPr>
          <w:b/>
          <w:bCs/>
          <w:sz w:val="20"/>
          <w:szCs w:val="20"/>
        </w:rPr>
        <w:t>&lt;Date&gt;</w:t>
      </w:r>
      <w:r w:rsidRPr="00C22206">
        <w:rPr>
          <w:sz w:val="20"/>
          <w:szCs w:val="20"/>
        </w:rPr>
        <w:t> between</w:t>
      </w:r>
      <w:r w:rsidR="00C22206">
        <w:rPr>
          <w:sz w:val="20"/>
          <w:szCs w:val="20"/>
        </w:rPr>
        <w:t xml:space="preserve"> </w:t>
      </w:r>
      <w:r w:rsidR="00AF4A03">
        <w:rPr>
          <w:b/>
          <w:bCs/>
          <w:sz w:val="20"/>
          <w:szCs w:val="20"/>
        </w:rPr>
        <w:t>&lt;Owner Name&gt;</w:t>
      </w:r>
      <w:proofErr w:type="gramStart"/>
      <w:r w:rsidR="00AF4A03">
        <w:rPr>
          <w:b/>
          <w:bCs/>
          <w:sz w:val="20"/>
          <w:szCs w:val="20"/>
        </w:rPr>
        <w:t xml:space="preserve">, </w:t>
      </w:r>
      <w:r w:rsidRPr="00C22206">
        <w:rPr>
          <w:b/>
          <w:bCs/>
          <w:sz w:val="20"/>
          <w:szCs w:val="20"/>
        </w:rPr>
        <w:t> </w:t>
      </w:r>
      <w:r w:rsidR="00AF4A03">
        <w:rPr>
          <w:b/>
          <w:bCs/>
          <w:sz w:val="20"/>
          <w:szCs w:val="20"/>
        </w:rPr>
        <w:t>&lt;</w:t>
      </w:r>
      <w:proofErr w:type="gramEnd"/>
      <w:r w:rsidR="00AF4A03">
        <w:rPr>
          <w:b/>
          <w:bCs/>
          <w:sz w:val="20"/>
          <w:szCs w:val="20"/>
        </w:rPr>
        <w:t>Father Name&gt;</w:t>
      </w:r>
      <w:r w:rsidR="00610AD5">
        <w:rPr>
          <w:b/>
          <w:bCs/>
          <w:sz w:val="20"/>
          <w:szCs w:val="20"/>
        </w:rPr>
        <w:t>,</w:t>
      </w:r>
      <w:r w:rsidRPr="00C22206">
        <w:rPr>
          <w:b/>
          <w:bCs/>
          <w:sz w:val="20"/>
          <w:szCs w:val="20"/>
        </w:rPr>
        <w:t xml:space="preserve"> residing at </w:t>
      </w:r>
      <w:r w:rsidR="00AF4A03">
        <w:rPr>
          <w:b/>
          <w:bCs/>
          <w:sz w:val="20"/>
          <w:szCs w:val="20"/>
        </w:rPr>
        <w:t xml:space="preserve">&lt;Address&gt; </w:t>
      </w:r>
      <w:r w:rsidRPr="00C22206">
        <w:rPr>
          <w:sz w:val="20"/>
          <w:szCs w:val="20"/>
        </w:rPr>
        <w:t>hereinafter called the Owner (which expression wherever the context so requires, shall mean and include her heirs, executors, and assigns of the one part),</w:t>
      </w:r>
    </w:p>
    <w:p w:rsidR="00057685" w:rsidRPr="00C22206" w:rsidRDefault="00057685" w:rsidP="00C22206">
      <w:pPr>
        <w:rPr>
          <w:sz w:val="20"/>
          <w:szCs w:val="20"/>
        </w:rPr>
      </w:pPr>
      <w:r w:rsidRPr="00C22206">
        <w:rPr>
          <w:sz w:val="20"/>
          <w:szCs w:val="20"/>
        </w:rPr>
        <w:t>And</w:t>
      </w:r>
    </w:p>
    <w:p w:rsidR="00057685" w:rsidRPr="00C22206" w:rsidRDefault="00AF4A03" w:rsidP="00C22206">
      <w:pPr>
        <w:rPr>
          <w:sz w:val="20"/>
          <w:szCs w:val="20"/>
        </w:rPr>
      </w:pPr>
      <w:r>
        <w:rPr>
          <w:b/>
          <w:bCs/>
          <w:sz w:val="20"/>
          <w:szCs w:val="20"/>
        </w:rPr>
        <w:t xml:space="preserve">&lt;Tenant Name&gt; </w:t>
      </w:r>
      <w:r w:rsidR="00057685" w:rsidRPr="00C22206">
        <w:rPr>
          <w:b/>
          <w:bCs/>
          <w:sz w:val="20"/>
          <w:szCs w:val="20"/>
        </w:rPr>
        <w:t xml:space="preserve">d/o </w:t>
      </w:r>
      <w:r>
        <w:rPr>
          <w:b/>
          <w:bCs/>
          <w:sz w:val="20"/>
          <w:szCs w:val="20"/>
        </w:rPr>
        <w:t>&lt;Father Name&gt;</w:t>
      </w:r>
      <w:proofErr w:type="gramStart"/>
      <w:r w:rsidR="00057685" w:rsidRPr="00C22206">
        <w:rPr>
          <w:b/>
          <w:bCs/>
          <w:sz w:val="20"/>
          <w:szCs w:val="20"/>
        </w:rPr>
        <w:t xml:space="preserve">, </w:t>
      </w:r>
      <w:r>
        <w:rPr>
          <w:b/>
          <w:bCs/>
          <w:sz w:val="20"/>
          <w:szCs w:val="20"/>
        </w:rPr>
        <w:t xml:space="preserve"> </w:t>
      </w:r>
      <w:r w:rsidR="00E41899" w:rsidRPr="00C22206">
        <w:rPr>
          <w:b/>
          <w:bCs/>
          <w:sz w:val="20"/>
          <w:szCs w:val="20"/>
        </w:rPr>
        <w:t>residing</w:t>
      </w:r>
      <w:proofErr w:type="gramEnd"/>
      <w:r w:rsidR="00057685" w:rsidRPr="00C22206">
        <w:rPr>
          <w:b/>
          <w:bCs/>
          <w:sz w:val="20"/>
          <w:szCs w:val="20"/>
        </w:rPr>
        <w:t xml:space="preserve"> at </w:t>
      </w:r>
      <w:r>
        <w:rPr>
          <w:b/>
          <w:bCs/>
          <w:sz w:val="20"/>
          <w:szCs w:val="20"/>
        </w:rPr>
        <w:t>&lt;Address&gt;</w:t>
      </w:r>
      <w:r w:rsidR="00057685" w:rsidRPr="00C22206">
        <w:rPr>
          <w:sz w:val="20"/>
          <w:szCs w:val="20"/>
        </w:rPr>
        <w:t xml:space="preserve"> herein after referred to as the Tenant (which expression shall wherever the context so requires or admits mean and include its successors) of the other part;</w:t>
      </w:r>
    </w:p>
    <w:p w:rsidR="00057685" w:rsidRPr="00C22206" w:rsidRDefault="00057685" w:rsidP="00C22206">
      <w:pPr>
        <w:rPr>
          <w:sz w:val="20"/>
          <w:szCs w:val="20"/>
        </w:rPr>
      </w:pPr>
      <w:r w:rsidRPr="00C22206">
        <w:rPr>
          <w:sz w:val="20"/>
          <w:szCs w:val="20"/>
        </w:rPr>
        <w:t>AND WHEREAS the Owner is the absolute owner of the property</w:t>
      </w:r>
      <w:r w:rsidR="00C22206">
        <w:rPr>
          <w:sz w:val="20"/>
          <w:szCs w:val="20"/>
        </w:rPr>
        <w:t>/premises</w:t>
      </w:r>
      <w:r w:rsidRPr="00C22206">
        <w:rPr>
          <w:sz w:val="20"/>
          <w:szCs w:val="20"/>
        </w:rPr>
        <w:t xml:space="preserve"> located at </w:t>
      </w:r>
      <w:r w:rsidR="00AF4A03">
        <w:rPr>
          <w:b/>
          <w:bCs/>
          <w:sz w:val="20"/>
          <w:szCs w:val="20"/>
        </w:rPr>
        <w:t>&lt;Premises Address&gt;</w:t>
      </w:r>
      <w:r w:rsidRPr="00C22206">
        <w:rPr>
          <w:sz w:val="20"/>
          <w:szCs w:val="20"/>
        </w:rPr>
        <w:t xml:space="preserve"> described in the </w:t>
      </w:r>
      <w:r w:rsidR="00E41899" w:rsidRPr="00661B71">
        <w:rPr>
          <w:b/>
          <w:bCs/>
          <w:sz w:val="20"/>
          <w:szCs w:val="20"/>
        </w:rPr>
        <w:t>S</w:t>
      </w:r>
      <w:r w:rsidRPr="00661B71">
        <w:rPr>
          <w:b/>
          <w:bCs/>
          <w:sz w:val="20"/>
          <w:szCs w:val="20"/>
        </w:rPr>
        <w:t>chedule I</w:t>
      </w:r>
      <w:r w:rsidRPr="00C22206">
        <w:rPr>
          <w:sz w:val="20"/>
          <w:szCs w:val="20"/>
        </w:rPr>
        <w:t xml:space="preserve"> attached hereto, hereinafter referred to as the Premises.</w:t>
      </w:r>
    </w:p>
    <w:p w:rsidR="00057685" w:rsidRPr="00C22206" w:rsidRDefault="00057685" w:rsidP="00C22206">
      <w:pPr>
        <w:rPr>
          <w:sz w:val="20"/>
          <w:szCs w:val="20"/>
        </w:rPr>
      </w:pPr>
      <w:r w:rsidRPr="00C22206">
        <w:rPr>
          <w:sz w:val="20"/>
          <w:szCs w:val="20"/>
        </w:rPr>
        <w:t>AND WHEREAS the Tenant has approached the Owner to give the said Premises on rent for use and occupation by the Tenant, as his/her shop</w:t>
      </w:r>
      <w:r w:rsidR="00E41899">
        <w:rPr>
          <w:sz w:val="20"/>
          <w:szCs w:val="20"/>
        </w:rPr>
        <w:t xml:space="preserve"> </w:t>
      </w:r>
      <w:r w:rsidRPr="00C22206">
        <w:rPr>
          <w:sz w:val="20"/>
          <w:szCs w:val="20"/>
        </w:rPr>
        <w:t>and the Owner has agreed to the same on the terms and conditions hereinafter mentioned.</w:t>
      </w:r>
    </w:p>
    <w:p w:rsidR="00057685" w:rsidRPr="00C22206" w:rsidRDefault="00057685" w:rsidP="00057685">
      <w:pPr>
        <w:jc w:val="both"/>
        <w:rPr>
          <w:sz w:val="20"/>
          <w:szCs w:val="20"/>
        </w:rPr>
      </w:pPr>
      <w:r w:rsidRPr="00C22206">
        <w:rPr>
          <w:sz w:val="20"/>
          <w:szCs w:val="20"/>
        </w:rPr>
        <w:t>NOW BOTH THE PARTIES AGREED UPON THE FOLLOWING TERMS &amp; CONDITIONS.</w:t>
      </w:r>
    </w:p>
    <w:p w:rsidR="00057685" w:rsidRPr="00C22206" w:rsidRDefault="00057685" w:rsidP="00CC50D5">
      <w:pPr>
        <w:numPr>
          <w:ilvl w:val="0"/>
          <w:numId w:val="4"/>
        </w:numPr>
        <w:spacing w:before="120" w:after="120" w:line="240" w:lineRule="auto"/>
        <w:ind w:left="835" w:hanging="475"/>
        <w:jc w:val="both"/>
        <w:rPr>
          <w:sz w:val="20"/>
          <w:szCs w:val="20"/>
        </w:rPr>
      </w:pPr>
      <w:r w:rsidRPr="00C22206">
        <w:rPr>
          <w:sz w:val="20"/>
          <w:szCs w:val="20"/>
        </w:rPr>
        <w:t xml:space="preserve">The “OWNER” agreed to let out the </w:t>
      </w:r>
      <w:r w:rsidR="00C22206" w:rsidRPr="00C22206">
        <w:rPr>
          <w:sz w:val="20"/>
          <w:szCs w:val="20"/>
        </w:rPr>
        <w:t>premises on rent</w:t>
      </w:r>
      <w:r w:rsidRPr="00C22206">
        <w:rPr>
          <w:sz w:val="20"/>
          <w:szCs w:val="20"/>
        </w:rPr>
        <w:t xml:space="preserve"> and the “</w:t>
      </w:r>
      <w:r w:rsidR="00C22206" w:rsidRPr="00C22206">
        <w:rPr>
          <w:sz w:val="20"/>
          <w:szCs w:val="20"/>
        </w:rPr>
        <w:t>TENANT</w:t>
      </w:r>
      <w:r w:rsidRPr="00C22206">
        <w:rPr>
          <w:sz w:val="20"/>
          <w:szCs w:val="20"/>
        </w:rPr>
        <w:t xml:space="preserve">” agreed to take </w:t>
      </w:r>
      <w:r w:rsidR="00C22206" w:rsidRPr="00C22206">
        <w:rPr>
          <w:sz w:val="20"/>
          <w:szCs w:val="20"/>
        </w:rPr>
        <w:t xml:space="preserve">this premises to </w:t>
      </w:r>
      <w:r w:rsidRPr="00C22206">
        <w:rPr>
          <w:sz w:val="20"/>
          <w:szCs w:val="20"/>
        </w:rPr>
        <w:t xml:space="preserve">run </w:t>
      </w:r>
      <w:r w:rsidR="00C22206" w:rsidRPr="00C22206">
        <w:rPr>
          <w:sz w:val="20"/>
          <w:szCs w:val="20"/>
        </w:rPr>
        <w:t xml:space="preserve">his/her/their </w:t>
      </w:r>
      <w:r w:rsidR="00E41899">
        <w:rPr>
          <w:sz w:val="20"/>
          <w:szCs w:val="20"/>
        </w:rPr>
        <w:t>legal business activities</w:t>
      </w:r>
      <w:r w:rsidRPr="00C22206">
        <w:rPr>
          <w:sz w:val="20"/>
          <w:szCs w:val="20"/>
        </w:rPr>
        <w:t>.</w:t>
      </w:r>
      <w:r w:rsidR="00E41899">
        <w:rPr>
          <w:sz w:val="20"/>
          <w:szCs w:val="20"/>
        </w:rPr>
        <w:t xml:space="preserve"> </w:t>
      </w:r>
    </w:p>
    <w:p w:rsidR="00057685" w:rsidRPr="00C22206" w:rsidRDefault="00057685" w:rsidP="00CC50D5">
      <w:pPr>
        <w:numPr>
          <w:ilvl w:val="0"/>
          <w:numId w:val="4"/>
        </w:numPr>
        <w:spacing w:before="120" w:after="120" w:line="240" w:lineRule="auto"/>
        <w:ind w:left="835" w:hanging="475"/>
        <w:jc w:val="both"/>
        <w:rPr>
          <w:sz w:val="20"/>
          <w:szCs w:val="20"/>
        </w:rPr>
      </w:pPr>
      <w:r w:rsidRPr="00C22206">
        <w:rPr>
          <w:sz w:val="20"/>
          <w:szCs w:val="20"/>
        </w:rPr>
        <w:t xml:space="preserve">That the monthly rent is agreed at </w:t>
      </w:r>
      <w:r w:rsidRPr="0088698E">
        <w:rPr>
          <w:b/>
          <w:bCs/>
          <w:sz w:val="20"/>
          <w:szCs w:val="20"/>
        </w:rPr>
        <w:t>Rs.</w:t>
      </w:r>
      <w:r w:rsidR="0088698E">
        <w:rPr>
          <w:b/>
          <w:bCs/>
          <w:sz w:val="20"/>
          <w:szCs w:val="20"/>
        </w:rPr>
        <w:t>1</w:t>
      </w:r>
      <w:bookmarkStart w:id="0" w:name="_GoBack"/>
      <w:bookmarkEnd w:id="0"/>
      <w:r w:rsidR="00C22206" w:rsidRPr="0088698E">
        <w:rPr>
          <w:b/>
          <w:bCs/>
          <w:sz w:val="20"/>
          <w:szCs w:val="20"/>
        </w:rPr>
        <w:t>5350/-</w:t>
      </w:r>
      <w:r w:rsidRPr="0088698E">
        <w:rPr>
          <w:b/>
          <w:bCs/>
          <w:sz w:val="20"/>
          <w:szCs w:val="20"/>
        </w:rPr>
        <w:t xml:space="preserve">(Rupees </w:t>
      </w:r>
      <w:r w:rsidR="00C22206" w:rsidRPr="0088698E">
        <w:rPr>
          <w:b/>
          <w:bCs/>
          <w:sz w:val="20"/>
          <w:szCs w:val="20"/>
        </w:rPr>
        <w:t xml:space="preserve">File Thousand Three Hundred Fifty </w:t>
      </w:r>
      <w:r w:rsidRPr="0088698E">
        <w:rPr>
          <w:b/>
          <w:bCs/>
          <w:sz w:val="20"/>
          <w:szCs w:val="20"/>
        </w:rPr>
        <w:t>only)</w:t>
      </w:r>
      <w:r w:rsidR="00C22206" w:rsidRPr="00C22206">
        <w:rPr>
          <w:sz w:val="20"/>
          <w:szCs w:val="20"/>
        </w:rPr>
        <w:t xml:space="preserve"> </w:t>
      </w:r>
      <w:r w:rsidR="00FB18BC">
        <w:rPr>
          <w:sz w:val="20"/>
          <w:szCs w:val="20"/>
        </w:rPr>
        <w:t xml:space="preserve">including 350/- maintenance (maintenance </w:t>
      </w:r>
      <w:r w:rsidR="00E41899">
        <w:rPr>
          <w:sz w:val="20"/>
          <w:szCs w:val="20"/>
        </w:rPr>
        <w:t xml:space="preserve">is </w:t>
      </w:r>
      <w:r w:rsidR="00FB18BC">
        <w:rPr>
          <w:sz w:val="20"/>
          <w:szCs w:val="20"/>
        </w:rPr>
        <w:t xml:space="preserve">subject to </w:t>
      </w:r>
      <w:r w:rsidR="00E41899">
        <w:rPr>
          <w:sz w:val="20"/>
          <w:szCs w:val="20"/>
        </w:rPr>
        <w:t xml:space="preserve">change as per </w:t>
      </w:r>
      <w:r w:rsidR="00FB18BC">
        <w:rPr>
          <w:sz w:val="20"/>
          <w:szCs w:val="20"/>
        </w:rPr>
        <w:t>building association deci</w:t>
      </w:r>
      <w:r w:rsidR="00E41899">
        <w:rPr>
          <w:sz w:val="20"/>
          <w:szCs w:val="20"/>
        </w:rPr>
        <w:t>sion</w:t>
      </w:r>
      <w:r w:rsidR="00FB18BC">
        <w:rPr>
          <w:sz w:val="20"/>
          <w:szCs w:val="20"/>
        </w:rPr>
        <w:t>)</w:t>
      </w:r>
      <w:r w:rsidRPr="00C22206">
        <w:rPr>
          <w:sz w:val="20"/>
          <w:szCs w:val="20"/>
        </w:rPr>
        <w:t xml:space="preserve">, </w:t>
      </w:r>
      <w:r w:rsidR="00FB18BC">
        <w:rPr>
          <w:sz w:val="20"/>
          <w:szCs w:val="20"/>
        </w:rPr>
        <w:t>p</w:t>
      </w:r>
      <w:r w:rsidRPr="00C22206">
        <w:rPr>
          <w:sz w:val="20"/>
          <w:szCs w:val="20"/>
        </w:rPr>
        <w:t>ayable by the “</w:t>
      </w:r>
      <w:r w:rsidR="00C22206" w:rsidRPr="00C22206">
        <w:rPr>
          <w:sz w:val="20"/>
          <w:szCs w:val="20"/>
        </w:rPr>
        <w:t>TENANT</w:t>
      </w:r>
      <w:r w:rsidRPr="00C22206">
        <w:rPr>
          <w:sz w:val="20"/>
          <w:szCs w:val="20"/>
        </w:rPr>
        <w:t xml:space="preserve">” to the “OWNER” on or </w:t>
      </w:r>
      <w:r w:rsidRPr="00DC3F10">
        <w:rPr>
          <w:b/>
          <w:bCs/>
          <w:sz w:val="20"/>
          <w:szCs w:val="20"/>
        </w:rPr>
        <w:t xml:space="preserve">before </w:t>
      </w:r>
      <w:r w:rsidR="00C22206" w:rsidRPr="00DC3F10">
        <w:rPr>
          <w:b/>
          <w:bCs/>
          <w:sz w:val="20"/>
          <w:szCs w:val="20"/>
        </w:rPr>
        <w:t>5</w:t>
      </w:r>
      <w:r w:rsidRPr="00DC3F10">
        <w:rPr>
          <w:b/>
          <w:bCs/>
          <w:sz w:val="20"/>
          <w:szCs w:val="20"/>
          <w:vertAlign w:val="superscript"/>
        </w:rPr>
        <w:t>th</w:t>
      </w:r>
      <w:r w:rsidRPr="00DC3F10">
        <w:rPr>
          <w:b/>
          <w:bCs/>
          <w:sz w:val="20"/>
          <w:szCs w:val="20"/>
        </w:rPr>
        <w:t xml:space="preserve"> day</w:t>
      </w:r>
      <w:r w:rsidRPr="00C22206">
        <w:rPr>
          <w:sz w:val="20"/>
          <w:szCs w:val="20"/>
        </w:rPr>
        <w:t xml:space="preserve"> of every month</w:t>
      </w:r>
      <w:r w:rsidR="00C22206" w:rsidRPr="00C22206">
        <w:rPr>
          <w:sz w:val="20"/>
          <w:szCs w:val="20"/>
        </w:rPr>
        <w:t>.</w:t>
      </w:r>
    </w:p>
    <w:p w:rsidR="00057685" w:rsidRPr="00C22206" w:rsidRDefault="00057685" w:rsidP="00CC50D5">
      <w:pPr>
        <w:numPr>
          <w:ilvl w:val="0"/>
          <w:numId w:val="4"/>
        </w:numPr>
        <w:spacing w:before="120" w:after="120" w:line="240" w:lineRule="auto"/>
        <w:ind w:left="835" w:hanging="475"/>
        <w:jc w:val="both"/>
        <w:rPr>
          <w:sz w:val="20"/>
          <w:szCs w:val="20"/>
        </w:rPr>
      </w:pPr>
      <w:r w:rsidRPr="00C22206">
        <w:rPr>
          <w:sz w:val="20"/>
          <w:szCs w:val="20"/>
        </w:rPr>
        <w:t>That the “</w:t>
      </w:r>
      <w:r w:rsidR="00C22206" w:rsidRPr="00C22206">
        <w:rPr>
          <w:sz w:val="20"/>
          <w:szCs w:val="20"/>
        </w:rPr>
        <w:t>TENANT</w:t>
      </w:r>
      <w:r w:rsidRPr="00C22206">
        <w:rPr>
          <w:sz w:val="20"/>
          <w:szCs w:val="20"/>
        </w:rPr>
        <w:t xml:space="preserve">” shall establish </w:t>
      </w:r>
      <w:r w:rsidR="00C22206" w:rsidRPr="00C22206">
        <w:rPr>
          <w:sz w:val="20"/>
          <w:szCs w:val="20"/>
        </w:rPr>
        <w:t xml:space="preserve">his/her/their </w:t>
      </w:r>
      <w:r w:rsidRPr="00C22206">
        <w:rPr>
          <w:sz w:val="20"/>
          <w:szCs w:val="20"/>
        </w:rPr>
        <w:t>own Office and shall not sublet the premises to any other party.</w:t>
      </w:r>
    </w:p>
    <w:p w:rsidR="00057685" w:rsidRPr="00C22206" w:rsidRDefault="00057685" w:rsidP="00CC50D5">
      <w:pPr>
        <w:numPr>
          <w:ilvl w:val="0"/>
          <w:numId w:val="4"/>
        </w:numPr>
        <w:spacing w:before="120" w:after="120" w:line="240" w:lineRule="auto"/>
        <w:ind w:left="835" w:hanging="475"/>
        <w:jc w:val="both"/>
        <w:rPr>
          <w:sz w:val="20"/>
          <w:szCs w:val="20"/>
        </w:rPr>
      </w:pPr>
      <w:r w:rsidRPr="00C22206">
        <w:rPr>
          <w:sz w:val="20"/>
          <w:szCs w:val="20"/>
        </w:rPr>
        <w:lastRenderedPageBreak/>
        <w:t>That the “</w:t>
      </w:r>
      <w:r w:rsidR="00C22206" w:rsidRPr="00C22206">
        <w:rPr>
          <w:sz w:val="20"/>
          <w:szCs w:val="20"/>
        </w:rPr>
        <w:t>TENANT</w:t>
      </w:r>
      <w:r w:rsidRPr="00C22206">
        <w:rPr>
          <w:sz w:val="20"/>
          <w:szCs w:val="20"/>
        </w:rPr>
        <w:t xml:space="preserve">” has to bear the </w:t>
      </w:r>
      <w:r w:rsidR="00C22206" w:rsidRPr="00C22206">
        <w:rPr>
          <w:sz w:val="20"/>
          <w:szCs w:val="20"/>
        </w:rPr>
        <w:t xml:space="preserve">electricity </w:t>
      </w:r>
      <w:r w:rsidRPr="00C22206">
        <w:rPr>
          <w:sz w:val="20"/>
          <w:szCs w:val="20"/>
        </w:rPr>
        <w:t xml:space="preserve">charges </w:t>
      </w:r>
      <w:r w:rsidR="00C22206" w:rsidRPr="00C22206">
        <w:rPr>
          <w:sz w:val="20"/>
          <w:szCs w:val="20"/>
        </w:rPr>
        <w:t xml:space="preserve">and any other charges levied by the building association </w:t>
      </w:r>
      <w:r w:rsidRPr="00C22206">
        <w:rPr>
          <w:sz w:val="20"/>
          <w:szCs w:val="20"/>
        </w:rPr>
        <w:t xml:space="preserve">and pay the same </w:t>
      </w:r>
      <w:r w:rsidR="00C22206" w:rsidRPr="00C22206">
        <w:rPr>
          <w:sz w:val="20"/>
          <w:szCs w:val="20"/>
        </w:rPr>
        <w:t>o</w:t>
      </w:r>
      <w:r w:rsidRPr="00C22206">
        <w:rPr>
          <w:sz w:val="20"/>
          <w:szCs w:val="20"/>
        </w:rPr>
        <w:t>n time.</w:t>
      </w:r>
    </w:p>
    <w:p w:rsidR="00057685" w:rsidRPr="00C22206" w:rsidRDefault="00057685" w:rsidP="00CC50D5">
      <w:pPr>
        <w:numPr>
          <w:ilvl w:val="0"/>
          <w:numId w:val="4"/>
        </w:numPr>
        <w:spacing w:before="120" w:after="120" w:line="240" w:lineRule="auto"/>
        <w:ind w:left="835" w:hanging="475"/>
        <w:jc w:val="both"/>
        <w:rPr>
          <w:sz w:val="20"/>
          <w:szCs w:val="20"/>
        </w:rPr>
      </w:pPr>
      <w:r w:rsidRPr="00C22206">
        <w:rPr>
          <w:sz w:val="20"/>
          <w:szCs w:val="20"/>
        </w:rPr>
        <w:t>That the “</w:t>
      </w:r>
      <w:r w:rsidR="00C22206" w:rsidRPr="00C22206">
        <w:rPr>
          <w:sz w:val="20"/>
          <w:szCs w:val="20"/>
        </w:rPr>
        <w:t>TENANT</w:t>
      </w:r>
      <w:r w:rsidRPr="00C22206">
        <w:rPr>
          <w:sz w:val="20"/>
          <w:szCs w:val="20"/>
        </w:rPr>
        <w:t xml:space="preserve">” has to use the said premises in good habitable conditions and shall not damage or alter the condition and shall return the premises in the same conditions as they have taken the said premises on rent </w:t>
      </w:r>
      <w:r w:rsidR="00FD0D33">
        <w:rPr>
          <w:sz w:val="20"/>
          <w:szCs w:val="20"/>
        </w:rPr>
        <w:t>with</w:t>
      </w:r>
      <w:r w:rsidRPr="00C22206">
        <w:rPr>
          <w:sz w:val="20"/>
          <w:szCs w:val="20"/>
        </w:rPr>
        <w:t xml:space="preserve"> this rental deed.</w:t>
      </w:r>
    </w:p>
    <w:p w:rsidR="00057685" w:rsidRDefault="00057685" w:rsidP="00CC50D5">
      <w:pPr>
        <w:numPr>
          <w:ilvl w:val="0"/>
          <w:numId w:val="4"/>
        </w:numPr>
        <w:spacing w:before="120" w:after="120" w:line="240" w:lineRule="auto"/>
        <w:ind w:left="835" w:hanging="475"/>
        <w:jc w:val="both"/>
        <w:rPr>
          <w:sz w:val="20"/>
          <w:szCs w:val="20"/>
        </w:rPr>
      </w:pPr>
      <w:r w:rsidRPr="00C22206">
        <w:rPr>
          <w:sz w:val="20"/>
          <w:szCs w:val="20"/>
        </w:rPr>
        <w:t>That the “</w:t>
      </w:r>
      <w:r w:rsidR="00C22206" w:rsidRPr="00C22206">
        <w:rPr>
          <w:sz w:val="20"/>
          <w:szCs w:val="20"/>
        </w:rPr>
        <w:t>TENANT</w:t>
      </w:r>
      <w:r w:rsidRPr="00C22206">
        <w:rPr>
          <w:sz w:val="20"/>
          <w:szCs w:val="20"/>
        </w:rPr>
        <w:t>” shall have to vacate the premises peacefully in case the rent</w:t>
      </w:r>
      <w:r w:rsidR="00C22206" w:rsidRPr="00C22206">
        <w:rPr>
          <w:sz w:val="20"/>
          <w:szCs w:val="20"/>
        </w:rPr>
        <w:t xml:space="preserve"> is not paid consecutively for 2</w:t>
      </w:r>
      <w:r w:rsidRPr="00C22206">
        <w:rPr>
          <w:sz w:val="20"/>
          <w:szCs w:val="20"/>
        </w:rPr>
        <w:t xml:space="preserve"> (</w:t>
      </w:r>
      <w:r w:rsidR="00C22206" w:rsidRPr="00C22206">
        <w:rPr>
          <w:sz w:val="20"/>
          <w:szCs w:val="20"/>
        </w:rPr>
        <w:t>Two</w:t>
      </w:r>
      <w:r w:rsidRPr="00C22206">
        <w:rPr>
          <w:sz w:val="20"/>
          <w:szCs w:val="20"/>
        </w:rPr>
        <w:t>) months.</w:t>
      </w:r>
    </w:p>
    <w:p w:rsidR="00FB18BC" w:rsidRPr="00C22206" w:rsidRDefault="00FB18BC" w:rsidP="00CC50D5">
      <w:pPr>
        <w:numPr>
          <w:ilvl w:val="0"/>
          <w:numId w:val="4"/>
        </w:numPr>
        <w:spacing w:before="120" w:after="120" w:line="240" w:lineRule="auto"/>
        <w:ind w:left="835" w:hanging="475"/>
        <w:jc w:val="both"/>
        <w:rPr>
          <w:sz w:val="20"/>
          <w:szCs w:val="20"/>
        </w:rPr>
      </w:pPr>
      <w:r>
        <w:rPr>
          <w:sz w:val="20"/>
          <w:szCs w:val="20"/>
        </w:rPr>
        <w:t>The “TENANT” shall permit the landlord or his representative to inspect the premises at any point in time.</w:t>
      </w:r>
    </w:p>
    <w:p w:rsidR="00057685" w:rsidRPr="00C22206" w:rsidRDefault="00057685" w:rsidP="00CC50D5">
      <w:pPr>
        <w:numPr>
          <w:ilvl w:val="0"/>
          <w:numId w:val="4"/>
        </w:numPr>
        <w:spacing w:before="120" w:after="120" w:line="240" w:lineRule="auto"/>
        <w:ind w:left="835" w:hanging="475"/>
        <w:jc w:val="both"/>
        <w:rPr>
          <w:sz w:val="20"/>
          <w:szCs w:val="20"/>
        </w:rPr>
      </w:pPr>
      <w:r w:rsidRPr="00C22206">
        <w:rPr>
          <w:sz w:val="20"/>
          <w:szCs w:val="20"/>
        </w:rPr>
        <w:t>The “</w:t>
      </w:r>
      <w:r w:rsidR="00C22206" w:rsidRPr="00C22206">
        <w:rPr>
          <w:sz w:val="20"/>
          <w:szCs w:val="20"/>
        </w:rPr>
        <w:t>TENANT</w:t>
      </w:r>
      <w:r w:rsidRPr="00C22206">
        <w:rPr>
          <w:sz w:val="20"/>
          <w:szCs w:val="20"/>
        </w:rPr>
        <w:t xml:space="preserve">” has paid an advance amount of </w:t>
      </w:r>
      <w:proofErr w:type="spellStart"/>
      <w:r w:rsidRPr="00DF14FA">
        <w:rPr>
          <w:b/>
          <w:bCs/>
          <w:sz w:val="20"/>
          <w:szCs w:val="20"/>
        </w:rPr>
        <w:t>Rs</w:t>
      </w:r>
      <w:proofErr w:type="spellEnd"/>
      <w:r w:rsidRPr="00DF14FA">
        <w:rPr>
          <w:b/>
          <w:bCs/>
          <w:sz w:val="20"/>
          <w:szCs w:val="20"/>
        </w:rPr>
        <w:t xml:space="preserve">. </w:t>
      </w:r>
      <w:r w:rsidR="00DF14FA">
        <w:rPr>
          <w:b/>
          <w:bCs/>
          <w:sz w:val="20"/>
          <w:szCs w:val="20"/>
        </w:rPr>
        <w:t>6</w:t>
      </w:r>
      <w:r w:rsidR="00C22206" w:rsidRPr="00DF14FA">
        <w:rPr>
          <w:b/>
          <w:bCs/>
          <w:sz w:val="20"/>
          <w:szCs w:val="20"/>
        </w:rPr>
        <w:t>0</w:t>
      </w:r>
      <w:r w:rsidRPr="00DF14FA">
        <w:rPr>
          <w:b/>
          <w:bCs/>
          <w:sz w:val="20"/>
          <w:szCs w:val="20"/>
        </w:rPr>
        <w:t xml:space="preserve">,000/-(Rupees </w:t>
      </w:r>
      <w:r w:rsidR="00DF14FA">
        <w:rPr>
          <w:b/>
          <w:bCs/>
          <w:sz w:val="20"/>
          <w:szCs w:val="20"/>
        </w:rPr>
        <w:t xml:space="preserve">Sixty </w:t>
      </w:r>
      <w:r w:rsidR="00C22206" w:rsidRPr="00DF14FA">
        <w:rPr>
          <w:b/>
          <w:bCs/>
          <w:sz w:val="20"/>
          <w:szCs w:val="20"/>
        </w:rPr>
        <w:t>thousand</w:t>
      </w:r>
      <w:r w:rsidRPr="00DF14FA">
        <w:rPr>
          <w:b/>
          <w:bCs/>
          <w:sz w:val="20"/>
          <w:szCs w:val="20"/>
        </w:rPr>
        <w:t xml:space="preserve"> only)</w:t>
      </w:r>
      <w:r w:rsidRPr="00C22206">
        <w:rPr>
          <w:sz w:val="20"/>
          <w:szCs w:val="20"/>
        </w:rPr>
        <w:t xml:space="preserve">, to the “OWNER” towards the advance for the said premises and the advance shall </w:t>
      </w:r>
      <w:r w:rsidR="00C22206" w:rsidRPr="00C22206">
        <w:rPr>
          <w:sz w:val="20"/>
          <w:szCs w:val="20"/>
        </w:rPr>
        <w:t>b</w:t>
      </w:r>
      <w:r w:rsidRPr="00C22206">
        <w:rPr>
          <w:sz w:val="20"/>
          <w:szCs w:val="20"/>
        </w:rPr>
        <w:t>e repaid by the “OWNER” to the “</w:t>
      </w:r>
      <w:r w:rsidR="00C22206" w:rsidRPr="00C22206">
        <w:rPr>
          <w:sz w:val="20"/>
          <w:szCs w:val="20"/>
        </w:rPr>
        <w:t>TENANT</w:t>
      </w:r>
      <w:r w:rsidRPr="00C22206">
        <w:rPr>
          <w:sz w:val="20"/>
          <w:szCs w:val="20"/>
        </w:rPr>
        <w:t xml:space="preserve">” </w:t>
      </w:r>
      <w:r w:rsidR="00E07E89">
        <w:rPr>
          <w:sz w:val="20"/>
          <w:szCs w:val="20"/>
        </w:rPr>
        <w:t xml:space="preserve">after </w:t>
      </w:r>
      <w:r w:rsidR="00E07E89" w:rsidRPr="00DC3F10">
        <w:rPr>
          <w:b/>
          <w:bCs/>
          <w:sz w:val="20"/>
          <w:szCs w:val="20"/>
        </w:rPr>
        <w:t>1 (One) month</w:t>
      </w:r>
      <w:r w:rsidR="00E07E89">
        <w:rPr>
          <w:sz w:val="20"/>
          <w:szCs w:val="20"/>
        </w:rPr>
        <w:t xml:space="preserve"> </w:t>
      </w:r>
      <w:r w:rsidRPr="00C22206">
        <w:rPr>
          <w:sz w:val="20"/>
          <w:szCs w:val="20"/>
        </w:rPr>
        <w:t>OF VACATING THE SAID PREMISES</w:t>
      </w:r>
      <w:r w:rsidR="00F0360B">
        <w:rPr>
          <w:sz w:val="20"/>
          <w:szCs w:val="20"/>
        </w:rPr>
        <w:t xml:space="preserve"> and refund amount would be </w:t>
      </w:r>
      <w:r w:rsidR="00C22206" w:rsidRPr="00C22206">
        <w:rPr>
          <w:sz w:val="20"/>
          <w:szCs w:val="20"/>
        </w:rPr>
        <w:t>after deducting the damage</w:t>
      </w:r>
      <w:r w:rsidR="00F0360B">
        <w:rPr>
          <w:sz w:val="20"/>
          <w:szCs w:val="20"/>
        </w:rPr>
        <w:t xml:space="preserve"> (</w:t>
      </w:r>
      <w:r w:rsidR="00F0360B" w:rsidRPr="00C22206">
        <w:rPr>
          <w:sz w:val="20"/>
          <w:szCs w:val="20"/>
        </w:rPr>
        <w:t>done by the Tenant, if any</w:t>
      </w:r>
      <w:r w:rsidR="00F0360B">
        <w:rPr>
          <w:sz w:val="20"/>
          <w:szCs w:val="20"/>
        </w:rPr>
        <w:t>)</w:t>
      </w:r>
      <w:r w:rsidR="00C22206" w:rsidRPr="00C22206">
        <w:rPr>
          <w:sz w:val="20"/>
          <w:szCs w:val="20"/>
        </w:rPr>
        <w:t xml:space="preserve"> </w:t>
      </w:r>
      <w:r w:rsidR="00F0360B">
        <w:rPr>
          <w:sz w:val="20"/>
          <w:szCs w:val="20"/>
        </w:rPr>
        <w:t xml:space="preserve">repairing </w:t>
      </w:r>
      <w:r w:rsidR="00C22206" w:rsidRPr="00C22206">
        <w:rPr>
          <w:sz w:val="20"/>
          <w:szCs w:val="20"/>
        </w:rPr>
        <w:t>cost.</w:t>
      </w:r>
    </w:p>
    <w:p w:rsidR="00C22206" w:rsidRPr="00C73DD1" w:rsidRDefault="00057685" w:rsidP="001D0555">
      <w:pPr>
        <w:numPr>
          <w:ilvl w:val="0"/>
          <w:numId w:val="4"/>
        </w:numPr>
        <w:spacing w:before="120" w:after="120" w:line="240" w:lineRule="auto"/>
        <w:jc w:val="both"/>
        <w:rPr>
          <w:sz w:val="20"/>
          <w:szCs w:val="20"/>
        </w:rPr>
      </w:pPr>
      <w:r w:rsidRPr="00C73DD1">
        <w:rPr>
          <w:sz w:val="20"/>
          <w:szCs w:val="20"/>
        </w:rPr>
        <w:t>That the “</w:t>
      </w:r>
      <w:r w:rsidR="00C22206" w:rsidRPr="00C73DD1">
        <w:rPr>
          <w:sz w:val="20"/>
          <w:szCs w:val="20"/>
        </w:rPr>
        <w:t>TENANT</w:t>
      </w:r>
      <w:r w:rsidRPr="00C73DD1">
        <w:rPr>
          <w:sz w:val="20"/>
          <w:szCs w:val="20"/>
        </w:rPr>
        <w:t xml:space="preserve">” and the “OWNER” are at liberty to give </w:t>
      </w:r>
      <w:r w:rsidR="00C22206" w:rsidRPr="00C73DD1">
        <w:rPr>
          <w:b/>
          <w:bCs/>
          <w:sz w:val="20"/>
          <w:szCs w:val="20"/>
        </w:rPr>
        <w:t>2</w:t>
      </w:r>
      <w:r w:rsidRPr="00C73DD1">
        <w:rPr>
          <w:b/>
          <w:bCs/>
          <w:sz w:val="20"/>
          <w:szCs w:val="20"/>
        </w:rPr>
        <w:t xml:space="preserve"> (</w:t>
      </w:r>
      <w:r w:rsidR="00C22206" w:rsidRPr="00C73DD1">
        <w:rPr>
          <w:b/>
          <w:bCs/>
          <w:sz w:val="20"/>
          <w:szCs w:val="20"/>
        </w:rPr>
        <w:t>Two</w:t>
      </w:r>
      <w:r w:rsidRPr="00C73DD1">
        <w:rPr>
          <w:b/>
          <w:bCs/>
          <w:sz w:val="20"/>
          <w:szCs w:val="20"/>
        </w:rPr>
        <w:t xml:space="preserve">) </w:t>
      </w:r>
      <w:r w:rsidR="00C22206" w:rsidRPr="00C73DD1">
        <w:rPr>
          <w:b/>
          <w:bCs/>
          <w:sz w:val="20"/>
          <w:szCs w:val="20"/>
        </w:rPr>
        <w:t>months’</w:t>
      </w:r>
      <w:r w:rsidR="00C22206" w:rsidRPr="00C73DD1">
        <w:rPr>
          <w:sz w:val="20"/>
          <w:szCs w:val="20"/>
        </w:rPr>
        <w:t xml:space="preserve"> notice</w:t>
      </w:r>
      <w:r w:rsidRPr="00C73DD1">
        <w:rPr>
          <w:sz w:val="20"/>
          <w:szCs w:val="20"/>
        </w:rPr>
        <w:t xml:space="preserve"> for vacating the premises.</w:t>
      </w:r>
    </w:p>
    <w:p w:rsidR="00057685" w:rsidRPr="00C22206" w:rsidRDefault="00057685" w:rsidP="00CC50D5">
      <w:pPr>
        <w:numPr>
          <w:ilvl w:val="0"/>
          <w:numId w:val="4"/>
        </w:numPr>
        <w:spacing w:before="120" w:after="120" w:line="240" w:lineRule="auto"/>
        <w:jc w:val="both"/>
        <w:rPr>
          <w:sz w:val="20"/>
          <w:szCs w:val="20"/>
        </w:rPr>
      </w:pPr>
      <w:r w:rsidRPr="00C22206">
        <w:rPr>
          <w:sz w:val="20"/>
          <w:szCs w:val="20"/>
        </w:rPr>
        <w:t xml:space="preserve">That the tenancy period is for 11 months with effect from </w:t>
      </w:r>
      <w:r w:rsidR="00DF14FA">
        <w:rPr>
          <w:b/>
          <w:bCs/>
          <w:sz w:val="20"/>
          <w:szCs w:val="20"/>
        </w:rPr>
        <w:t>&lt;Date of Tenancy started&gt;</w:t>
      </w:r>
      <w:r w:rsidRPr="00C22206">
        <w:rPr>
          <w:sz w:val="20"/>
          <w:szCs w:val="20"/>
        </w:rPr>
        <w:t xml:space="preserve"> and further it can be extended with mutual consent of the “OWNER” and the “</w:t>
      </w:r>
      <w:r w:rsidR="00C22206" w:rsidRPr="00C22206">
        <w:rPr>
          <w:sz w:val="20"/>
          <w:szCs w:val="20"/>
        </w:rPr>
        <w:t>TENANT</w:t>
      </w:r>
      <w:r w:rsidRPr="00C22206">
        <w:rPr>
          <w:sz w:val="20"/>
          <w:szCs w:val="20"/>
        </w:rPr>
        <w:t>”</w:t>
      </w:r>
      <w:r w:rsidR="00CC50D5">
        <w:rPr>
          <w:sz w:val="20"/>
          <w:szCs w:val="20"/>
        </w:rPr>
        <w:t xml:space="preserve"> subject to enhancement of the rent @15</w:t>
      </w:r>
      <w:r w:rsidR="00A75A06">
        <w:rPr>
          <w:sz w:val="20"/>
          <w:szCs w:val="20"/>
        </w:rPr>
        <w:t>%</w:t>
      </w:r>
      <w:r w:rsidR="00DC3F10">
        <w:rPr>
          <w:sz w:val="20"/>
          <w:szCs w:val="20"/>
        </w:rPr>
        <w:t xml:space="preserve"> for next 11 months period</w:t>
      </w:r>
      <w:r w:rsidR="00CC50D5">
        <w:rPr>
          <w:sz w:val="20"/>
          <w:szCs w:val="20"/>
        </w:rPr>
        <w:t>.</w:t>
      </w:r>
      <w:r w:rsidRPr="00C22206">
        <w:rPr>
          <w:sz w:val="20"/>
          <w:szCs w:val="20"/>
        </w:rPr>
        <w:t xml:space="preserve">  </w:t>
      </w:r>
    </w:p>
    <w:p w:rsidR="00057685" w:rsidRPr="00C22206" w:rsidRDefault="00057685" w:rsidP="00057685">
      <w:pPr>
        <w:ind w:left="360"/>
        <w:jc w:val="both"/>
        <w:rPr>
          <w:sz w:val="20"/>
          <w:szCs w:val="20"/>
        </w:rPr>
      </w:pPr>
    </w:p>
    <w:p w:rsidR="00057685" w:rsidRPr="00C22206" w:rsidRDefault="00057685" w:rsidP="00057685">
      <w:pPr>
        <w:ind w:left="360"/>
        <w:jc w:val="both"/>
        <w:rPr>
          <w:sz w:val="20"/>
          <w:szCs w:val="20"/>
        </w:rPr>
      </w:pPr>
      <w:r w:rsidRPr="00C22206">
        <w:rPr>
          <w:sz w:val="20"/>
          <w:szCs w:val="20"/>
        </w:rPr>
        <w:t>In witness where of both the “OWNER” and the “</w:t>
      </w:r>
      <w:r w:rsidR="00C22206" w:rsidRPr="00C22206">
        <w:rPr>
          <w:sz w:val="20"/>
          <w:szCs w:val="20"/>
        </w:rPr>
        <w:t>TENANT</w:t>
      </w:r>
      <w:r w:rsidRPr="00C22206">
        <w:rPr>
          <w:sz w:val="20"/>
          <w:szCs w:val="20"/>
        </w:rPr>
        <w:t>” here in above has signed this rental deed on the day, month and year as mentioned above.</w:t>
      </w:r>
    </w:p>
    <w:p w:rsidR="00057685" w:rsidRPr="00C22206" w:rsidRDefault="00057685" w:rsidP="00057685">
      <w:pPr>
        <w:ind w:left="360"/>
        <w:jc w:val="both"/>
        <w:rPr>
          <w:sz w:val="20"/>
          <w:szCs w:val="20"/>
        </w:rPr>
      </w:pPr>
    </w:p>
    <w:p w:rsidR="00057685" w:rsidRDefault="00057685" w:rsidP="00057685">
      <w:pPr>
        <w:ind w:left="360"/>
        <w:jc w:val="both"/>
        <w:rPr>
          <w:sz w:val="20"/>
          <w:szCs w:val="20"/>
        </w:rPr>
      </w:pPr>
      <w:r w:rsidRPr="00C22206">
        <w:rPr>
          <w:sz w:val="20"/>
          <w:szCs w:val="20"/>
        </w:rPr>
        <w:t>WITNESSES:</w:t>
      </w:r>
    </w:p>
    <w:p w:rsidR="001C6CF1" w:rsidRPr="00C22206" w:rsidRDefault="001C6CF1" w:rsidP="00057685">
      <w:pPr>
        <w:ind w:left="360"/>
        <w:jc w:val="both"/>
        <w:rPr>
          <w:sz w:val="20"/>
          <w:szCs w:val="20"/>
        </w:rPr>
      </w:pPr>
    </w:p>
    <w:p w:rsidR="00057685" w:rsidRPr="00C22206" w:rsidRDefault="00057685" w:rsidP="00057685">
      <w:pPr>
        <w:ind w:left="360"/>
        <w:jc w:val="both"/>
        <w:rPr>
          <w:sz w:val="20"/>
          <w:szCs w:val="20"/>
        </w:rPr>
      </w:pPr>
      <w:r w:rsidRPr="00C22206">
        <w:rPr>
          <w:sz w:val="20"/>
          <w:szCs w:val="20"/>
        </w:rPr>
        <w:t>1.</w:t>
      </w:r>
      <w:r w:rsidRPr="00C22206">
        <w:rPr>
          <w:sz w:val="20"/>
          <w:szCs w:val="20"/>
        </w:rPr>
        <w:tab/>
      </w:r>
      <w:r w:rsidRPr="00C22206">
        <w:rPr>
          <w:sz w:val="20"/>
          <w:szCs w:val="20"/>
        </w:rPr>
        <w:tab/>
      </w:r>
      <w:r w:rsidRPr="00C22206">
        <w:rPr>
          <w:sz w:val="20"/>
          <w:szCs w:val="20"/>
        </w:rPr>
        <w:tab/>
      </w:r>
      <w:r w:rsidRPr="00C22206">
        <w:rPr>
          <w:sz w:val="20"/>
          <w:szCs w:val="20"/>
        </w:rPr>
        <w:tab/>
      </w:r>
      <w:r w:rsidRPr="00C22206">
        <w:rPr>
          <w:sz w:val="20"/>
          <w:szCs w:val="20"/>
        </w:rPr>
        <w:tab/>
      </w:r>
      <w:r w:rsidRPr="00C22206">
        <w:rPr>
          <w:sz w:val="20"/>
          <w:szCs w:val="20"/>
        </w:rPr>
        <w:tab/>
      </w:r>
      <w:r w:rsidRPr="00C22206">
        <w:rPr>
          <w:sz w:val="20"/>
          <w:szCs w:val="20"/>
        </w:rPr>
        <w:tab/>
        <w:t xml:space="preserve">SIGNATURE OF “OWNER” </w:t>
      </w:r>
    </w:p>
    <w:p w:rsidR="00057685" w:rsidRPr="00C22206" w:rsidRDefault="00057685" w:rsidP="00057685">
      <w:pPr>
        <w:ind w:left="360"/>
        <w:jc w:val="both"/>
        <w:rPr>
          <w:sz w:val="20"/>
          <w:szCs w:val="20"/>
        </w:rPr>
      </w:pPr>
    </w:p>
    <w:p w:rsidR="00057685" w:rsidRPr="00C22206" w:rsidRDefault="00057685" w:rsidP="00057685">
      <w:pPr>
        <w:numPr>
          <w:ilvl w:val="0"/>
          <w:numId w:val="3"/>
        </w:numPr>
        <w:spacing w:after="0" w:line="240" w:lineRule="auto"/>
        <w:jc w:val="both"/>
        <w:rPr>
          <w:sz w:val="20"/>
          <w:szCs w:val="20"/>
        </w:rPr>
      </w:pPr>
      <w:r w:rsidRPr="00C22206">
        <w:rPr>
          <w:sz w:val="20"/>
          <w:szCs w:val="20"/>
        </w:rPr>
        <w:t>SIGNATURE OF “</w:t>
      </w:r>
      <w:r w:rsidR="00C22206" w:rsidRPr="00C22206">
        <w:rPr>
          <w:sz w:val="20"/>
          <w:szCs w:val="20"/>
        </w:rPr>
        <w:t>TENANT</w:t>
      </w:r>
      <w:r w:rsidRPr="00C22206">
        <w:rPr>
          <w:sz w:val="20"/>
          <w:szCs w:val="20"/>
        </w:rPr>
        <w:t>”</w:t>
      </w:r>
    </w:p>
    <w:p w:rsidR="00057685" w:rsidRPr="00C22206" w:rsidRDefault="00057685" w:rsidP="00057685">
      <w:pPr>
        <w:jc w:val="both"/>
        <w:rPr>
          <w:sz w:val="20"/>
          <w:szCs w:val="20"/>
        </w:rPr>
      </w:pPr>
    </w:p>
    <w:p w:rsidR="00057685" w:rsidRPr="00057685" w:rsidRDefault="00057685" w:rsidP="00057685">
      <w:pPr>
        <w:shd w:val="clear" w:color="auto" w:fill="FFFFFF"/>
        <w:spacing w:after="0" w:line="330" w:lineRule="atLeast"/>
        <w:textAlignment w:val="baseline"/>
        <w:rPr>
          <w:rFonts w:ascii="Helvetica" w:eastAsia="Times New Roman" w:hAnsi="Helvetica" w:cs="Helvetica"/>
          <w:color w:val="555555"/>
          <w:sz w:val="20"/>
          <w:szCs w:val="20"/>
          <w:lang w:bidi="hi-IN"/>
        </w:rPr>
      </w:pPr>
    </w:p>
    <w:p w:rsidR="00057685" w:rsidRPr="00661B71" w:rsidRDefault="00057685" w:rsidP="00661B71">
      <w:pPr>
        <w:ind w:left="360"/>
        <w:jc w:val="center"/>
        <w:rPr>
          <w:b/>
          <w:bCs/>
          <w:sz w:val="20"/>
          <w:szCs w:val="20"/>
        </w:rPr>
      </w:pPr>
      <w:r w:rsidRPr="00661B71">
        <w:rPr>
          <w:b/>
          <w:bCs/>
          <w:sz w:val="20"/>
          <w:szCs w:val="20"/>
        </w:rPr>
        <w:t>Schedule I</w:t>
      </w:r>
    </w:p>
    <w:p w:rsidR="00057685" w:rsidRPr="00661B71" w:rsidRDefault="00057685" w:rsidP="00661B71">
      <w:pPr>
        <w:ind w:left="360"/>
        <w:rPr>
          <w:sz w:val="20"/>
          <w:szCs w:val="20"/>
        </w:rPr>
      </w:pPr>
      <w:r w:rsidRPr="00661B71">
        <w:rPr>
          <w:sz w:val="20"/>
          <w:szCs w:val="20"/>
        </w:rPr>
        <w:t>List the Inventory</w:t>
      </w:r>
      <w:r w:rsidR="00817922" w:rsidRPr="00661B71">
        <w:rPr>
          <w:sz w:val="20"/>
          <w:szCs w:val="20"/>
        </w:rPr>
        <w:t>, furniture’s,</w:t>
      </w:r>
      <w:r w:rsidRPr="00661B71">
        <w:rPr>
          <w:sz w:val="20"/>
          <w:szCs w:val="20"/>
        </w:rPr>
        <w:t xml:space="preserve"> Electrical Fittin</w:t>
      </w:r>
      <w:r w:rsidR="001C6CF1" w:rsidRPr="00661B71">
        <w:rPr>
          <w:sz w:val="20"/>
          <w:szCs w:val="20"/>
        </w:rPr>
        <w:t xml:space="preserve">gs </w:t>
      </w:r>
      <w:r w:rsidR="00817922" w:rsidRPr="00661B71">
        <w:rPr>
          <w:sz w:val="20"/>
          <w:szCs w:val="20"/>
        </w:rPr>
        <w:t>etc.</w:t>
      </w:r>
      <w:r w:rsidR="00817922" w:rsidRPr="00661B71">
        <w:rPr>
          <w:sz w:val="20"/>
          <w:szCs w:val="20"/>
        </w:rPr>
        <w:br/>
      </w:r>
    </w:p>
    <w:tbl>
      <w:tblPr>
        <w:tblStyle w:val="TableGrid"/>
        <w:tblW w:w="0" w:type="auto"/>
        <w:tblLook w:val="04A0" w:firstRow="1" w:lastRow="0" w:firstColumn="1" w:lastColumn="0" w:noHBand="0" w:noVBand="1"/>
      </w:tblPr>
      <w:tblGrid>
        <w:gridCol w:w="4675"/>
        <w:gridCol w:w="4675"/>
      </w:tblGrid>
      <w:tr w:rsidR="001C6CF1" w:rsidRPr="00661B71" w:rsidTr="001C6CF1">
        <w:tc>
          <w:tcPr>
            <w:tcW w:w="4675" w:type="dxa"/>
          </w:tcPr>
          <w:p w:rsidR="001C6CF1" w:rsidRPr="00661B71" w:rsidRDefault="001C6CF1" w:rsidP="00661B71">
            <w:pPr>
              <w:pStyle w:val="ListParagraph"/>
              <w:numPr>
                <w:ilvl w:val="0"/>
                <w:numId w:val="6"/>
              </w:numPr>
              <w:jc w:val="both"/>
              <w:rPr>
                <w:sz w:val="20"/>
                <w:szCs w:val="20"/>
              </w:rPr>
            </w:pPr>
            <w:r w:rsidRPr="00661B71">
              <w:rPr>
                <w:sz w:val="20"/>
                <w:szCs w:val="20"/>
              </w:rPr>
              <w:t>Floor – Green carpet</w:t>
            </w:r>
          </w:p>
          <w:p w:rsidR="001C6CF1" w:rsidRPr="00661B71" w:rsidRDefault="001C6CF1" w:rsidP="00661B71">
            <w:pPr>
              <w:pStyle w:val="ListParagraph"/>
              <w:numPr>
                <w:ilvl w:val="0"/>
                <w:numId w:val="6"/>
              </w:numPr>
              <w:jc w:val="both"/>
              <w:rPr>
                <w:sz w:val="20"/>
                <w:szCs w:val="20"/>
              </w:rPr>
            </w:pPr>
            <w:r w:rsidRPr="00661B71">
              <w:rPr>
                <w:sz w:val="20"/>
                <w:szCs w:val="20"/>
              </w:rPr>
              <w:t>Fan – 1 ceiling fan</w:t>
            </w:r>
          </w:p>
          <w:p w:rsidR="001C6CF1" w:rsidRPr="00661B71" w:rsidRDefault="001C6CF1" w:rsidP="00661B71">
            <w:pPr>
              <w:pStyle w:val="ListParagraph"/>
              <w:numPr>
                <w:ilvl w:val="0"/>
                <w:numId w:val="6"/>
              </w:numPr>
              <w:jc w:val="both"/>
              <w:rPr>
                <w:sz w:val="20"/>
                <w:szCs w:val="20"/>
              </w:rPr>
            </w:pPr>
            <w:r w:rsidRPr="00661B71">
              <w:rPr>
                <w:sz w:val="20"/>
                <w:szCs w:val="20"/>
              </w:rPr>
              <w:t>Tube – 2 big and 2 small tubes</w:t>
            </w:r>
          </w:p>
          <w:p w:rsidR="001C6CF1" w:rsidRPr="00661B71" w:rsidRDefault="001C6CF1" w:rsidP="00661B71">
            <w:pPr>
              <w:pStyle w:val="ListParagraph"/>
              <w:numPr>
                <w:ilvl w:val="0"/>
                <w:numId w:val="6"/>
              </w:numPr>
              <w:jc w:val="both"/>
              <w:rPr>
                <w:sz w:val="20"/>
                <w:szCs w:val="20"/>
              </w:rPr>
            </w:pPr>
            <w:r w:rsidRPr="00661B71">
              <w:rPr>
                <w:sz w:val="20"/>
                <w:szCs w:val="20"/>
              </w:rPr>
              <w:t>Standard electronics switchboards and plug points</w:t>
            </w:r>
          </w:p>
          <w:p w:rsidR="00817922" w:rsidRPr="00661B71" w:rsidRDefault="00817922" w:rsidP="00661B71">
            <w:pPr>
              <w:pStyle w:val="ListParagraph"/>
              <w:numPr>
                <w:ilvl w:val="0"/>
                <w:numId w:val="6"/>
              </w:numPr>
              <w:jc w:val="both"/>
              <w:rPr>
                <w:sz w:val="20"/>
                <w:szCs w:val="20"/>
              </w:rPr>
            </w:pPr>
            <w:r w:rsidRPr="00661B71">
              <w:rPr>
                <w:sz w:val="20"/>
                <w:szCs w:val="20"/>
              </w:rPr>
              <w:t>Front door glass and aluminum partition</w:t>
            </w:r>
          </w:p>
          <w:p w:rsidR="00602A50" w:rsidRPr="00661B71" w:rsidRDefault="00602A50" w:rsidP="00661B71">
            <w:pPr>
              <w:pStyle w:val="ListParagraph"/>
              <w:numPr>
                <w:ilvl w:val="0"/>
                <w:numId w:val="6"/>
              </w:numPr>
              <w:jc w:val="both"/>
              <w:rPr>
                <w:sz w:val="20"/>
                <w:szCs w:val="20"/>
              </w:rPr>
            </w:pPr>
            <w:r w:rsidRPr="00661B71">
              <w:rPr>
                <w:sz w:val="20"/>
                <w:szCs w:val="20"/>
              </w:rPr>
              <w:t>Wall Royal paint</w:t>
            </w:r>
          </w:p>
        </w:tc>
        <w:tc>
          <w:tcPr>
            <w:tcW w:w="4675" w:type="dxa"/>
          </w:tcPr>
          <w:p w:rsidR="001C6CF1" w:rsidRPr="00661B71" w:rsidRDefault="001C6CF1" w:rsidP="00661B71">
            <w:pPr>
              <w:pStyle w:val="ListParagraph"/>
              <w:numPr>
                <w:ilvl w:val="0"/>
                <w:numId w:val="6"/>
              </w:numPr>
              <w:jc w:val="both"/>
              <w:rPr>
                <w:sz w:val="20"/>
                <w:szCs w:val="20"/>
              </w:rPr>
            </w:pPr>
            <w:r w:rsidRPr="00661B71">
              <w:rPr>
                <w:sz w:val="20"/>
                <w:szCs w:val="20"/>
              </w:rPr>
              <w:t>Godrej 7 star AC</w:t>
            </w:r>
            <w:r w:rsidR="00602A50" w:rsidRPr="00661B71">
              <w:rPr>
                <w:sz w:val="20"/>
                <w:szCs w:val="20"/>
              </w:rPr>
              <w:t xml:space="preserve"> &amp; accessories</w:t>
            </w:r>
            <w:r w:rsidRPr="00661B71">
              <w:rPr>
                <w:sz w:val="20"/>
                <w:szCs w:val="20"/>
              </w:rPr>
              <w:t xml:space="preserve"> – will be taken </w:t>
            </w:r>
            <w:r w:rsidR="00602A50" w:rsidRPr="00661B71">
              <w:rPr>
                <w:sz w:val="20"/>
                <w:szCs w:val="20"/>
              </w:rPr>
              <w:t xml:space="preserve">back </w:t>
            </w:r>
            <w:r w:rsidRPr="00661B71">
              <w:rPr>
                <w:sz w:val="20"/>
                <w:szCs w:val="20"/>
              </w:rPr>
              <w:t xml:space="preserve">by the owner </w:t>
            </w:r>
          </w:p>
          <w:p w:rsidR="001C6CF1" w:rsidRPr="00661B71" w:rsidRDefault="001C6CF1" w:rsidP="00661B71">
            <w:pPr>
              <w:pStyle w:val="ListParagraph"/>
              <w:numPr>
                <w:ilvl w:val="0"/>
                <w:numId w:val="6"/>
              </w:numPr>
              <w:jc w:val="both"/>
              <w:rPr>
                <w:sz w:val="20"/>
                <w:szCs w:val="20"/>
              </w:rPr>
            </w:pPr>
            <w:r w:rsidRPr="00661B71">
              <w:rPr>
                <w:sz w:val="20"/>
                <w:szCs w:val="20"/>
              </w:rPr>
              <w:t>West wall Full Size white board, will be taken back by the owner</w:t>
            </w:r>
            <w:r w:rsidR="00661B71">
              <w:rPr>
                <w:sz w:val="20"/>
                <w:szCs w:val="20"/>
              </w:rPr>
              <w:t xml:space="preserve"> </w:t>
            </w:r>
          </w:p>
          <w:p w:rsidR="001C6CF1" w:rsidRPr="00661B71" w:rsidRDefault="001C6CF1" w:rsidP="00661B71">
            <w:pPr>
              <w:pStyle w:val="ListParagraph"/>
              <w:numPr>
                <w:ilvl w:val="0"/>
                <w:numId w:val="6"/>
              </w:numPr>
              <w:jc w:val="both"/>
              <w:rPr>
                <w:sz w:val="20"/>
                <w:szCs w:val="20"/>
              </w:rPr>
            </w:pPr>
            <w:r w:rsidRPr="00661B71">
              <w:rPr>
                <w:sz w:val="20"/>
                <w:szCs w:val="20"/>
              </w:rPr>
              <w:t>Foldable table attached with the wall – must NOT be removed</w:t>
            </w:r>
            <w:r w:rsidR="00602A50" w:rsidRPr="00661B71">
              <w:rPr>
                <w:sz w:val="20"/>
                <w:szCs w:val="20"/>
              </w:rPr>
              <w:t xml:space="preserve"> or altered</w:t>
            </w:r>
          </w:p>
        </w:tc>
      </w:tr>
    </w:tbl>
    <w:p w:rsidR="001C6CF1" w:rsidRPr="00661B71" w:rsidRDefault="001C6CF1" w:rsidP="00661B71">
      <w:pPr>
        <w:ind w:left="360"/>
        <w:jc w:val="both"/>
        <w:rPr>
          <w:sz w:val="20"/>
          <w:szCs w:val="20"/>
        </w:rPr>
      </w:pPr>
    </w:p>
    <w:sectPr w:rsidR="001C6CF1" w:rsidRPr="00661B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A1812"/>
    <w:multiLevelType w:val="hybridMultilevel"/>
    <w:tmpl w:val="1C1CA9DC"/>
    <w:lvl w:ilvl="0" w:tplc="FD30ACC6">
      <w:start w:val="1"/>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BE51B21"/>
    <w:multiLevelType w:val="hybridMultilevel"/>
    <w:tmpl w:val="101C3E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C9C0E1E"/>
    <w:multiLevelType w:val="hybridMultilevel"/>
    <w:tmpl w:val="D528E78E"/>
    <w:lvl w:ilvl="0" w:tplc="3D44C7BA">
      <w:start w:val="2"/>
      <w:numFmt w:val="decimal"/>
      <w:lvlText w:val="%1."/>
      <w:lvlJc w:val="left"/>
      <w:pPr>
        <w:tabs>
          <w:tab w:val="num" w:pos="5040"/>
        </w:tabs>
        <w:ind w:left="5040" w:hanging="46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0E6355A"/>
    <w:multiLevelType w:val="hybridMultilevel"/>
    <w:tmpl w:val="126C3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097BC4"/>
    <w:multiLevelType w:val="hybridMultilevel"/>
    <w:tmpl w:val="3D486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693A19"/>
    <w:multiLevelType w:val="hybridMultilevel"/>
    <w:tmpl w:val="2CE23E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4"/>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685"/>
    <w:rsid w:val="00057685"/>
    <w:rsid w:val="001C6CF1"/>
    <w:rsid w:val="005C085D"/>
    <w:rsid w:val="00602A50"/>
    <w:rsid w:val="00610AD5"/>
    <w:rsid w:val="00661B71"/>
    <w:rsid w:val="007C54CF"/>
    <w:rsid w:val="00817922"/>
    <w:rsid w:val="0088698E"/>
    <w:rsid w:val="008A5D6A"/>
    <w:rsid w:val="00A75A06"/>
    <w:rsid w:val="00AF4A03"/>
    <w:rsid w:val="00C22206"/>
    <w:rsid w:val="00C73DD1"/>
    <w:rsid w:val="00CC50D5"/>
    <w:rsid w:val="00CD7442"/>
    <w:rsid w:val="00DC3F10"/>
    <w:rsid w:val="00DF14FA"/>
    <w:rsid w:val="00E07E89"/>
    <w:rsid w:val="00E41899"/>
    <w:rsid w:val="00EE1128"/>
    <w:rsid w:val="00F0360B"/>
    <w:rsid w:val="00F0556C"/>
    <w:rsid w:val="00FB18BC"/>
    <w:rsid w:val="00FD0D3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3380F7-7AD2-49A3-9C1F-53371B6D8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057685"/>
    <w:pPr>
      <w:spacing w:before="100" w:beforeAutospacing="1" w:after="100" w:afterAutospacing="1" w:line="240" w:lineRule="auto"/>
      <w:outlineLvl w:val="1"/>
    </w:pPr>
    <w:rPr>
      <w:rFonts w:ascii="Times New Roman" w:eastAsia="Times New Roman" w:hAnsi="Times New Roman" w:cs="Times New Roman"/>
      <w:b/>
      <w:bCs/>
      <w:sz w:val="36"/>
      <w:szCs w:val="36"/>
      <w:lang w:bidi="hi-IN"/>
    </w:rPr>
  </w:style>
  <w:style w:type="paragraph" w:styleId="Heading3">
    <w:name w:val="heading 3"/>
    <w:basedOn w:val="Normal"/>
    <w:link w:val="Heading3Char"/>
    <w:uiPriority w:val="9"/>
    <w:qFormat/>
    <w:rsid w:val="00057685"/>
    <w:pPr>
      <w:spacing w:before="100" w:beforeAutospacing="1" w:after="100" w:afterAutospacing="1" w:line="240" w:lineRule="auto"/>
      <w:outlineLvl w:val="2"/>
    </w:pPr>
    <w:rPr>
      <w:rFonts w:ascii="Times New Roman" w:eastAsia="Times New Roman" w:hAnsi="Times New Roman" w:cs="Times New Roman"/>
      <w:b/>
      <w:bCs/>
      <w:sz w:val="27"/>
      <w:szCs w:val="27"/>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57685"/>
    <w:rPr>
      <w:rFonts w:ascii="Times New Roman" w:eastAsia="Times New Roman" w:hAnsi="Times New Roman" w:cs="Times New Roman"/>
      <w:b/>
      <w:bCs/>
      <w:sz w:val="36"/>
      <w:szCs w:val="36"/>
      <w:lang w:bidi="hi-IN"/>
    </w:rPr>
  </w:style>
  <w:style w:type="character" w:customStyle="1" w:styleId="Heading3Char">
    <w:name w:val="Heading 3 Char"/>
    <w:basedOn w:val="DefaultParagraphFont"/>
    <w:link w:val="Heading3"/>
    <w:uiPriority w:val="9"/>
    <w:rsid w:val="00057685"/>
    <w:rPr>
      <w:rFonts w:ascii="Times New Roman" w:eastAsia="Times New Roman" w:hAnsi="Times New Roman" w:cs="Times New Roman"/>
      <w:b/>
      <w:bCs/>
      <w:sz w:val="27"/>
      <w:szCs w:val="27"/>
      <w:lang w:bidi="hi-IN"/>
    </w:rPr>
  </w:style>
  <w:style w:type="paragraph" w:styleId="NormalWeb">
    <w:name w:val="Normal (Web)"/>
    <w:basedOn w:val="Normal"/>
    <w:uiPriority w:val="99"/>
    <w:semiHidden/>
    <w:unhideWhenUsed/>
    <w:rsid w:val="00057685"/>
    <w:pPr>
      <w:spacing w:before="100" w:beforeAutospacing="1" w:after="100" w:afterAutospacing="1" w:line="240" w:lineRule="auto"/>
    </w:pPr>
    <w:rPr>
      <w:rFonts w:ascii="Times New Roman" w:eastAsia="Times New Roman" w:hAnsi="Times New Roman" w:cs="Times New Roman"/>
      <w:sz w:val="24"/>
      <w:szCs w:val="24"/>
      <w:lang w:bidi="hi-IN"/>
    </w:rPr>
  </w:style>
  <w:style w:type="character" w:customStyle="1" w:styleId="apple-converted-space">
    <w:name w:val="apple-converted-space"/>
    <w:basedOn w:val="DefaultParagraphFont"/>
    <w:rsid w:val="00057685"/>
  </w:style>
  <w:style w:type="character" w:styleId="Strong">
    <w:name w:val="Strong"/>
    <w:basedOn w:val="DefaultParagraphFont"/>
    <w:uiPriority w:val="22"/>
    <w:qFormat/>
    <w:rsid w:val="00057685"/>
    <w:rPr>
      <w:b/>
      <w:bCs/>
    </w:rPr>
  </w:style>
  <w:style w:type="character" w:styleId="Emphasis">
    <w:name w:val="Emphasis"/>
    <w:basedOn w:val="DefaultParagraphFont"/>
    <w:uiPriority w:val="20"/>
    <w:qFormat/>
    <w:rsid w:val="00057685"/>
    <w:rPr>
      <w:i/>
      <w:iCs/>
    </w:rPr>
  </w:style>
  <w:style w:type="paragraph" w:styleId="ListParagraph">
    <w:name w:val="List Paragraph"/>
    <w:basedOn w:val="Normal"/>
    <w:uiPriority w:val="34"/>
    <w:qFormat/>
    <w:rsid w:val="00057685"/>
    <w:pPr>
      <w:ind w:left="720"/>
      <w:contextualSpacing/>
    </w:pPr>
  </w:style>
  <w:style w:type="table" w:styleId="TableGrid">
    <w:name w:val="Table Grid"/>
    <w:basedOn w:val="TableNormal"/>
    <w:uiPriority w:val="39"/>
    <w:rsid w:val="001C6C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055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5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102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522</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Sheo Narayan</dc:creator>
  <cp:keywords/>
  <dc:description/>
  <cp:lastModifiedBy>Sheo Narayan</cp:lastModifiedBy>
  <cp:revision>19</cp:revision>
  <cp:lastPrinted>2015-12-09T07:33:00Z</cp:lastPrinted>
  <dcterms:created xsi:type="dcterms:W3CDTF">2015-12-09T06:22:00Z</dcterms:created>
  <dcterms:modified xsi:type="dcterms:W3CDTF">2015-12-09T07:44:00Z</dcterms:modified>
</cp:coreProperties>
</file>